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88A" w:rsidRPr="000D3141" w:rsidRDefault="00BF188A" w:rsidP="00BF188A">
      <w:pPr>
        <w:ind w:left="6372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BF188A" w:rsidRPr="00814983" w:rsidRDefault="00BF188A" w:rsidP="00BF188A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5</w:t>
      </w:r>
    </w:p>
    <w:p w:rsidR="00BF188A" w:rsidRDefault="00BF188A" w:rsidP="00BF188A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06.02.2020 г.</w:t>
      </w:r>
    </w:p>
    <w:p w:rsidR="00BF188A" w:rsidRDefault="00BF188A" w:rsidP="00BF188A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AD04F1">
        <w:rPr>
          <w:rFonts w:eastAsia="Times New Roman"/>
          <w:bCs/>
          <w:szCs w:val="24"/>
        </w:rPr>
        <w:t>На заседанието присъстваха: Цветан Цветков, председател на Сметната палата, Горица Грънчарова-</w:t>
      </w:r>
      <w:proofErr w:type="spellStart"/>
      <w:r w:rsidRPr="00AD04F1">
        <w:rPr>
          <w:rFonts w:eastAsia="Times New Roman"/>
          <w:bCs/>
          <w:szCs w:val="24"/>
        </w:rPr>
        <w:t>Кожарева</w:t>
      </w:r>
      <w:proofErr w:type="spellEnd"/>
      <w:r w:rsidRPr="00AD04F1">
        <w:rPr>
          <w:rFonts w:eastAsia="Times New Roman"/>
          <w:bCs/>
          <w:szCs w:val="24"/>
        </w:rPr>
        <w:t xml:space="preserve"> и Тошко Тодоров, заместник-председатели на Сметната палат</w:t>
      </w:r>
      <w:r>
        <w:rPr>
          <w:rFonts w:eastAsia="Times New Roman"/>
          <w:bCs/>
          <w:szCs w:val="24"/>
        </w:rPr>
        <w:t xml:space="preserve">а и </w:t>
      </w:r>
      <w:r w:rsidRPr="00AD04F1">
        <w:rPr>
          <w:rFonts w:eastAsia="Times New Roman"/>
          <w:bCs/>
          <w:szCs w:val="24"/>
        </w:rPr>
        <w:t>Емил Евлогиев</w:t>
      </w:r>
      <w:r>
        <w:rPr>
          <w:rFonts w:eastAsia="Times New Roman"/>
          <w:bCs/>
          <w:szCs w:val="24"/>
        </w:rPr>
        <w:t>, член на Сметната палата</w:t>
      </w:r>
      <w:r w:rsidRPr="00AD04F1">
        <w:rPr>
          <w:rFonts w:eastAsia="Times New Roman"/>
          <w:bCs/>
          <w:szCs w:val="24"/>
        </w:rPr>
        <w:t>.</w:t>
      </w:r>
    </w:p>
    <w:p w:rsidR="00BF188A" w:rsidRPr="000F0EE6" w:rsidRDefault="00BF188A" w:rsidP="00BF188A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>
        <w:rPr>
          <w:rFonts w:eastAsia="Times New Roman"/>
          <w:bCs/>
          <w:szCs w:val="24"/>
        </w:rPr>
        <w:t>Отсъства: проф. Георги Иванов.</w:t>
      </w:r>
    </w:p>
    <w:p w:rsidR="00BF188A" w:rsidRDefault="00BF188A" w:rsidP="00BF188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BF188A" w:rsidRPr="00980543" w:rsidTr="00EA17DF">
        <w:tc>
          <w:tcPr>
            <w:tcW w:w="5353" w:type="dxa"/>
            <w:vAlign w:val="center"/>
          </w:tcPr>
          <w:p w:rsidR="00BF188A" w:rsidRPr="00980543" w:rsidRDefault="00BF188A" w:rsidP="00EA17DF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BF188A" w:rsidRPr="00980543" w:rsidRDefault="00BF188A" w:rsidP="00EA17DF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BF188A" w:rsidTr="00EA17DF">
        <w:tc>
          <w:tcPr>
            <w:tcW w:w="5353" w:type="dxa"/>
            <w:vAlign w:val="center"/>
          </w:tcPr>
          <w:p w:rsidR="00BF188A" w:rsidRDefault="00BF188A" w:rsidP="00EA17D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BF188A" w:rsidRPr="00BF188A" w:rsidRDefault="00BF188A" w:rsidP="00BF188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rFonts w:eastAsia="Times New Roman"/>
                <w:bCs/>
                <w:spacing w:val="-2"/>
                <w:szCs w:val="24"/>
              </w:rPr>
            </w:pPr>
            <w:r w:rsidRPr="00BF188A">
              <w:rPr>
                <w:rFonts w:eastAsia="Times New Roman"/>
                <w:bCs/>
                <w:szCs w:val="24"/>
              </w:rPr>
              <w:t xml:space="preserve"> </w:t>
            </w:r>
            <w:r w:rsidRPr="00BF188A">
              <w:rPr>
                <w:rFonts w:eastAsia="Times New Roman"/>
                <w:bCs/>
                <w:spacing w:val="-2"/>
                <w:szCs w:val="24"/>
              </w:rPr>
              <w:t>Д</w:t>
            </w:r>
            <w:r w:rsidRPr="00BF188A">
              <w:rPr>
                <w:rFonts w:eastAsia="Times New Roman" w:hint="cs"/>
                <w:bCs/>
                <w:spacing w:val="-2"/>
                <w:szCs w:val="24"/>
              </w:rPr>
              <w:t>оклад за резултатите от извършения контрол за изпълнението на препоръките по</w:t>
            </w:r>
            <w:r w:rsidRPr="00BF188A">
              <w:rPr>
                <w:rFonts w:eastAsia="Times New Roman"/>
                <w:bCs/>
                <w:spacing w:val="-2"/>
                <w:szCs w:val="24"/>
              </w:rPr>
              <w:t xml:space="preserve"> </w:t>
            </w:r>
            <w:proofErr w:type="spellStart"/>
            <w:r w:rsidRPr="00BF188A">
              <w:rPr>
                <w:rFonts w:eastAsia="Times New Roman"/>
                <w:bCs/>
                <w:spacing w:val="-2"/>
                <w:szCs w:val="24"/>
              </w:rPr>
              <w:t>Oдитен</w:t>
            </w:r>
            <w:proofErr w:type="spellEnd"/>
            <w:r w:rsidRPr="00BF188A">
              <w:rPr>
                <w:rFonts w:eastAsia="Times New Roman"/>
                <w:bCs/>
                <w:spacing w:val="-2"/>
                <w:szCs w:val="24"/>
              </w:rPr>
              <w:t xml:space="preserve"> доклад № 0500303816 за извършен одит за съответствие при администрирането на приходите по бюджета и на възникването и управлението на общинския дълг в община Димитровград, за периода от 01.01.2014 г. до 31.12.2015 г.</w:t>
            </w:r>
          </w:p>
          <w:p w:rsidR="00BF188A" w:rsidRPr="006042AE" w:rsidRDefault="00BF188A" w:rsidP="00BF188A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BF188A" w:rsidRDefault="00BF188A" w:rsidP="00BF188A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BF188A" w:rsidRDefault="00BF188A" w:rsidP="00BF188A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BF188A" w:rsidRDefault="00BF188A" w:rsidP="00BF188A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– за </w:t>
            </w:r>
          </w:p>
          <w:p w:rsidR="00BF188A" w:rsidRPr="006042AE" w:rsidRDefault="00BF188A" w:rsidP="00BF188A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BF188A" w:rsidRPr="0081558A" w:rsidRDefault="00BF188A" w:rsidP="00BF188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BF188A" w:rsidRPr="00265039" w:rsidRDefault="00BF188A" w:rsidP="00EA17DF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BF188A" w:rsidRDefault="00BF188A" w:rsidP="00EA17DF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BF188A" w:rsidTr="00EA17DF">
        <w:tc>
          <w:tcPr>
            <w:tcW w:w="5353" w:type="dxa"/>
            <w:vAlign w:val="center"/>
          </w:tcPr>
          <w:p w:rsidR="00BF188A" w:rsidRDefault="00BF188A" w:rsidP="00BF188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BF188A" w:rsidRPr="00BF188A" w:rsidRDefault="00BF188A" w:rsidP="00BF188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rFonts w:eastAsia="Times New Roman"/>
                <w:bCs/>
                <w:szCs w:val="24"/>
              </w:rPr>
            </w:pPr>
            <w:r w:rsidRPr="00BF188A">
              <w:rPr>
                <w:rFonts w:eastAsia="Times New Roman"/>
                <w:bCs/>
                <w:szCs w:val="24"/>
              </w:rPr>
              <w:t>Д</w:t>
            </w:r>
            <w:r w:rsidRPr="00BF188A">
              <w:rPr>
                <w:rFonts w:eastAsia="Times New Roman" w:hint="cs"/>
                <w:bCs/>
                <w:szCs w:val="24"/>
              </w:rPr>
              <w:t>оклад за резултатите от извършения контрол за изпълнението на препоръките по</w:t>
            </w:r>
            <w:r w:rsidRPr="00BF188A">
              <w:rPr>
                <w:rFonts w:eastAsia="Times New Roman"/>
                <w:bCs/>
                <w:szCs w:val="24"/>
              </w:rPr>
              <w:t xml:space="preserve"> </w:t>
            </w:r>
            <w:proofErr w:type="spellStart"/>
            <w:r w:rsidRPr="00BF188A">
              <w:rPr>
                <w:rFonts w:eastAsia="Times New Roman"/>
                <w:bCs/>
                <w:szCs w:val="24"/>
              </w:rPr>
              <w:t>Oдитен</w:t>
            </w:r>
            <w:proofErr w:type="spellEnd"/>
            <w:r w:rsidRPr="00BF188A">
              <w:rPr>
                <w:rFonts w:eastAsia="Times New Roman"/>
                <w:bCs/>
                <w:szCs w:val="24"/>
              </w:rPr>
              <w:t xml:space="preserve"> доклад № 0590300416 за извършен одит за съответствие при администрирането на приходите по бюджета, управлението и разпореждането с имоти в </w:t>
            </w:r>
            <w:r w:rsidR="007A250F">
              <w:rPr>
                <w:rFonts w:eastAsia="Times New Roman"/>
                <w:bCs/>
                <w:szCs w:val="24"/>
              </w:rPr>
              <w:t>о</w:t>
            </w:r>
            <w:bookmarkStart w:id="0" w:name="_GoBack"/>
            <w:bookmarkEnd w:id="0"/>
            <w:r w:rsidRPr="00BF188A">
              <w:rPr>
                <w:rFonts w:eastAsia="Times New Roman"/>
                <w:bCs/>
                <w:szCs w:val="24"/>
              </w:rPr>
              <w:t>бщина Казанлък за периода от 01.01.2014 г. до 31.12.2015 г.</w:t>
            </w:r>
          </w:p>
          <w:p w:rsidR="00BF188A" w:rsidRPr="006042AE" w:rsidRDefault="00BF188A" w:rsidP="00BF188A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BF188A" w:rsidRDefault="00BF188A" w:rsidP="00BF188A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BF188A" w:rsidRDefault="00BF188A" w:rsidP="00BF188A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BF188A" w:rsidRDefault="00BF188A" w:rsidP="00BF188A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– за </w:t>
            </w:r>
          </w:p>
          <w:p w:rsidR="00BF188A" w:rsidRPr="006042AE" w:rsidRDefault="00BF188A" w:rsidP="00BF188A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BF188A" w:rsidRPr="0081558A" w:rsidRDefault="00BF188A" w:rsidP="00BF188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0 </w:t>
            </w:r>
          </w:p>
        </w:tc>
        <w:tc>
          <w:tcPr>
            <w:tcW w:w="3935" w:type="dxa"/>
            <w:vAlign w:val="center"/>
          </w:tcPr>
          <w:p w:rsidR="00BF188A" w:rsidRPr="00265039" w:rsidRDefault="00BF188A" w:rsidP="00BF188A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BF188A" w:rsidRDefault="00BF188A" w:rsidP="00EA17DF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</w:tbl>
    <w:p w:rsidR="00CE04A1" w:rsidRDefault="00CE04A1"/>
    <w:p w:rsidR="00BF188A" w:rsidRDefault="00BF188A"/>
    <w:p w:rsidR="00BF188A" w:rsidRDefault="00BF188A" w:rsidP="00BF188A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BF188A" w:rsidRDefault="00BF188A" w:rsidP="00BF188A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BF188A" w:rsidRDefault="00BF188A"/>
    <w:sectPr w:rsidR="00BF188A" w:rsidSect="002A7A7F">
      <w:pgSz w:w="11907" w:h="16840" w:code="9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88A"/>
    <w:rsid w:val="0005158E"/>
    <w:rsid w:val="002A7A7F"/>
    <w:rsid w:val="007A250F"/>
    <w:rsid w:val="00BF188A"/>
    <w:rsid w:val="00CE0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9F241"/>
  <w15:chartTrackingRefBased/>
  <w15:docId w15:val="{3FBEB1D6-1A32-47A7-8621-2669037EC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88A"/>
    <w:pPr>
      <w:spacing w:after="200" w:line="276" w:lineRule="auto"/>
    </w:pPr>
    <w:rPr>
      <w:rFonts w:eastAsia="Calibri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25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250F"/>
    <w:rPr>
      <w:rFonts w:ascii="Segoe UI" w:eastAsia="Calibr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Крумова Никова</dc:creator>
  <cp:keywords/>
  <dc:description/>
  <cp:lastModifiedBy>Даниела Крумова Никова</cp:lastModifiedBy>
  <cp:revision>1</cp:revision>
  <cp:lastPrinted>2020-02-06T11:48:00Z</cp:lastPrinted>
  <dcterms:created xsi:type="dcterms:W3CDTF">2020-02-06T11:39:00Z</dcterms:created>
  <dcterms:modified xsi:type="dcterms:W3CDTF">2020-02-06T13:39:00Z</dcterms:modified>
</cp:coreProperties>
</file>